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6017"/>
      </w:tblGrid>
      <w:tr w:rsidR="005A5862" w:rsidTr="00F34672">
        <w:tc>
          <w:tcPr>
            <w:tcW w:w="2977" w:type="dxa"/>
          </w:tcPr>
          <w:p w:rsidR="005A5862" w:rsidRPr="005A5862" w:rsidRDefault="005A5862" w:rsidP="00F34672">
            <w:pPr>
              <w:ind w:right="-630"/>
              <w:rPr>
                <w:rFonts w:ascii="Times New Roman" w:hAnsi="Times New Roman"/>
                <w:b/>
                <w:sz w:val="28"/>
              </w:rPr>
            </w:pPr>
            <w:r w:rsidRPr="005A5862">
              <w:rPr>
                <w:rFonts w:ascii="Times New Roman" w:hAnsi="Times New Roman"/>
                <w:b/>
                <w:sz w:val="28"/>
              </w:rPr>
              <w:t xml:space="preserve">     UỶ BAN NHÂN DÂN</w:t>
            </w:r>
          </w:p>
          <w:p w:rsidR="005A5862" w:rsidRPr="005A5862" w:rsidRDefault="005A5862" w:rsidP="00F34672">
            <w:pPr>
              <w:ind w:right="-630"/>
              <w:rPr>
                <w:rFonts w:ascii="Times New Roman" w:hAnsi="Times New Roman"/>
                <w:b/>
                <w:sz w:val="28"/>
              </w:rPr>
            </w:pPr>
            <w:r w:rsidRPr="005A5862">
              <w:rPr>
                <w:rFonts w:ascii="Times New Roman" w:hAnsi="Times New Roman"/>
                <w:b/>
                <w:sz w:val="28"/>
              </w:rPr>
              <w:t xml:space="preserve">            XÃ KỲ TÂN</w:t>
            </w:r>
          </w:p>
          <w:p w:rsidR="005A5862" w:rsidRPr="005A5862" w:rsidRDefault="005A5862" w:rsidP="00F34672">
            <w:pPr>
              <w:ind w:right="-630"/>
              <w:jc w:val="center"/>
              <w:rPr>
                <w:rFonts w:ascii="Times New Roman" w:hAnsi="Times New Roman"/>
                <w:b/>
                <w:sz w:val="28"/>
              </w:rPr>
            </w:pPr>
            <w:r w:rsidRPr="005A5862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330C789" wp14:editId="1163B65A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10160</wp:posOffset>
                      </wp:positionV>
                      <wp:extent cx="723900" cy="0"/>
                      <wp:effectExtent l="0" t="0" r="19050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51C1E" id="Straight Connector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75pt,.8pt" to="99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CDHQIAADc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"/>
                  </w:pict>
                </mc:Fallback>
              </mc:AlternateContent>
            </w:r>
          </w:p>
          <w:p w:rsidR="005A5862" w:rsidRPr="005A5862" w:rsidRDefault="005A5862" w:rsidP="00F34672">
            <w:pPr>
              <w:ind w:right="-630"/>
              <w:rPr>
                <w:rFonts w:ascii="Times New Roman" w:hAnsi="Times New Roman"/>
                <w:b/>
                <w:sz w:val="28"/>
              </w:rPr>
            </w:pPr>
            <w:r w:rsidRPr="005A5862">
              <w:rPr>
                <w:rFonts w:ascii="Times New Roman" w:hAnsi="Times New Roman"/>
                <w:sz w:val="28"/>
              </w:rPr>
              <w:t xml:space="preserve">     Số: 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 w:rsidRPr="005A5862">
              <w:rPr>
                <w:rFonts w:ascii="Times New Roman" w:hAnsi="Times New Roman"/>
                <w:sz w:val="28"/>
              </w:rPr>
              <w:t>/QĐ-UBND</w:t>
            </w:r>
          </w:p>
        </w:tc>
        <w:tc>
          <w:tcPr>
            <w:tcW w:w="6095" w:type="dxa"/>
          </w:tcPr>
          <w:p w:rsidR="005A5862" w:rsidRPr="005A5862" w:rsidRDefault="005A5862" w:rsidP="00F34672">
            <w:pPr>
              <w:ind w:right="-630"/>
              <w:rPr>
                <w:rFonts w:ascii="Times New Roman" w:hAnsi="Times New Roman"/>
                <w:sz w:val="28"/>
              </w:rPr>
            </w:pPr>
            <w:r w:rsidRPr="005A5862">
              <w:rPr>
                <w:rFonts w:ascii="Times New Roman" w:hAnsi="Times New Roman"/>
                <w:b/>
                <w:sz w:val="28"/>
              </w:rPr>
              <w:t xml:space="preserve">    CỘNG HOÀ XÃ HỘI CHỦ NGHĨA VIỆT NAM</w:t>
            </w:r>
          </w:p>
          <w:p w:rsidR="005A5862" w:rsidRPr="005A5862" w:rsidRDefault="005A5862" w:rsidP="00F34672">
            <w:pPr>
              <w:ind w:right="-630"/>
              <w:rPr>
                <w:rFonts w:ascii="Times New Roman" w:hAnsi="Times New Roman"/>
                <w:b/>
                <w:sz w:val="28"/>
              </w:rPr>
            </w:pPr>
            <w:r w:rsidRPr="005A5862">
              <w:rPr>
                <w:rFonts w:ascii="Times New Roman" w:hAnsi="Times New Roman"/>
                <w:b/>
                <w:sz w:val="28"/>
              </w:rPr>
              <w:t xml:space="preserve">                  Độc lập - Tự do - Hạnh phúc</w:t>
            </w:r>
          </w:p>
          <w:p w:rsidR="005A5862" w:rsidRPr="005A5862" w:rsidRDefault="005A5862" w:rsidP="00F34672">
            <w:pPr>
              <w:ind w:right="-630"/>
              <w:jc w:val="center"/>
              <w:rPr>
                <w:rFonts w:ascii="Times New Roman" w:hAnsi="Times New Roman"/>
                <w:i/>
                <w:sz w:val="28"/>
              </w:rPr>
            </w:pPr>
            <w:r w:rsidRPr="005A5862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9575D88" wp14:editId="67AC0524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10795</wp:posOffset>
                      </wp:positionV>
                      <wp:extent cx="2162175" cy="0"/>
                      <wp:effectExtent l="0" t="0" r="9525" b="1905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48A4F" id="Straight Connector 2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05pt,.85pt" to="234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vUHQ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"/>
                  </w:pict>
                </mc:Fallback>
              </mc:AlternateContent>
            </w:r>
          </w:p>
          <w:p w:rsidR="005A5862" w:rsidRPr="005A5862" w:rsidRDefault="005A5862" w:rsidP="00F34672">
            <w:pPr>
              <w:ind w:right="-630"/>
              <w:rPr>
                <w:rFonts w:ascii="Times New Roman" w:hAnsi="Times New Roman"/>
                <w:b/>
                <w:sz w:val="28"/>
              </w:rPr>
            </w:pPr>
            <w:r w:rsidRPr="005A5862">
              <w:rPr>
                <w:rFonts w:ascii="Times New Roman" w:hAnsi="Times New Roman"/>
                <w:i/>
                <w:sz w:val="28"/>
              </w:rPr>
              <w:t xml:space="preserve">        </w:t>
            </w:r>
            <w:r>
              <w:rPr>
                <w:rFonts w:ascii="Times New Roman" w:hAnsi="Times New Roman"/>
                <w:i/>
                <w:sz w:val="28"/>
                <w:lang w:val="en-US"/>
              </w:rPr>
              <w:t xml:space="preserve">     </w:t>
            </w:r>
            <w:r w:rsidRPr="005A5862">
              <w:rPr>
                <w:rFonts w:ascii="Times New Roman" w:hAnsi="Times New Roman"/>
                <w:i/>
                <w:sz w:val="28"/>
              </w:rPr>
              <w:t xml:space="preserve">    Kỳ Tân, ngày </w:t>
            </w:r>
            <w:r>
              <w:rPr>
                <w:rFonts w:ascii="Times New Roman" w:hAnsi="Times New Roman"/>
                <w:i/>
                <w:sz w:val="28"/>
              </w:rPr>
              <w:t>01</w:t>
            </w:r>
            <w:r w:rsidRPr="005A5862">
              <w:rPr>
                <w:rFonts w:ascii="Times New Roman" w:hAnsi="Times New Roman"/>
                <w:i/>
                <w:sz w:val="28"/>
              </w:rPr>
              <w:t xml:space="preserve">  tháng </w:t>
            </w:r>
            <w:r>
              <w:rPr>
                <w:rFonts w:ascii="Times New Roman" w:hAnsi="Times New Roman"/>
                <w:i/>
                <w:sz w:val="28"/>
              </w:rPr>
              <w:t>9</w:t>
            </w:r>
            <w:r w:rsidRPr="005A5862">
              <w:rPr>
                <w:rFonts w:ascii="Times New Roman" w:hAnsi="Times New Roman"/>
                <w:i/>
                <w:sz w:val="28"/>
              </w:rPr>
              <w:t xml:space="preserve"> năm 20</w:t>
            </w:r>
            <w:r>
              <w:rPr>
                <w:rFonts w:ascii="Times New Roman" w:hAnsi="Times New Roman"/>
                <w:i/>
                <w:sz w:val="28"/>
              </w:rPr>
              <w:t>24</w:t>
            </w:r>
          </w:p>
        </w:tc>
      </w:tr>
    </w:tbl>
    <w:p w:rsidR="005A5862" w:rsidRDefault="005A5862" w:rsidP="005A5862">
      <w:pPr>
        <w:ind w:right="-630"/>
        <w:rPr>
          <w:b/>
          <w:sz w:val="24"/>
          <w:szCs w:val="24"/>
        </w:rPr>
      </w:pPr>
    </w:p>
    <w:p w:rsidR="005A5862" w:rsidRDefault="005A5862" w:rsidP="005A5862">
      <w:pPr>
        <w:ind w:right="-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Pr="00AF55F6">
        <w:rPr>
          <w:b/>
          <w:bCs/>
          <w:color w:val="000000"/>
        </w:rPr>
        <w:t>QUYẾT ĐỊNH</w:t>
      </w:r>
    </w:p>
    <w:p w:rsidR="005A5862" w:rsidRPr="00EA0C25" w:rsidRDefault="005A5862" w:rsidP="005A5862">
      <w:pPr>
        <w:ind w:right="-630"/>
        <w:rPr>
          <w:b/>
          <w:sz w:val="24"/>
          <w:szCs w:val="24"/>
        </w:rPr>
      </w:pPr>
      <w:r>
        <w:rPr>
          <w:b/>
          <w:bCs/>
          <w:color w:val="000000"/>
        </w:rPr>
        <w:t xml:space="preserve">      </w:t>
      </w:r>
      <w:r>
        <w:rPr>
          <w:b/>
          <w:bCs/>
          <w:color w:val="000000"/>
        </w:rPr>
        <w:t xml:space="preserve">           </w:t>
      </w:r>
      <w:r>
        <w:rPr>
          <w:b/>
          <w:bCs/>
          <w:color w:val="000000"/>
        </w:rPr>
        <w:t xml:space="preserve"> </w:t>
      </w:r>
      <w:r w:rsidRPr="00AF55F6">
        <w:rPr>
          <w:b/>
          <w:bCs/>
          <w:color w:val="000000"/>
        </w:rPr>
        <w:t xml:space="preserve">Về việc </w:t>
      </w:r>
      <w:r>
        <w:rPr>
          <w:b/>
          <w:bCs/>
          <w:color w:val="000000"/>
        </w:rPr>
        <w:t>kiện toàn</w:t>
      </w:r>
      <w:r>
        <w:rPr>
          <w:b/>
          <w:bCs/>
          <w:color w:val="000000"/>
        </w:rPr>
        <w:t xml:space="preserve"> Ban biên tập Trang TTĐT</w:t>
      </w:r>
      <w:r>
        <w:rPr>
          <w:b/>
          <w:bCs/>
          <w:color w:val="000000"/>
        </w:rPr>
        <w:t xml:space="preserve"> xã Kỳ T</w:t>
      </w:r>
      <w:r w:rsidRPr="005268D1">
        <w:rPr>
          <w:b/>
          <w:bCs/>
          <w:color w:val="000000"/>
        </w:rPr>
        <w:t>â</w:t>
      </w:r>
      <w:r>
        <w:rPr>
          <w:b/>
          <w:bCs/>
          <w:color w:val="000000"/>
        </w:rPr>
        <w:t>n</w:t>
      </w:r>
    </w:p>
    <w:p w:rsidR="005A5862" w:rsidRPr="00AF55F6" w:rsidRDefault="005A5862" w:rsidP="005A5862">
      <w:pPr>
        <w:jc w:val="both"/>
        <w:rPr>
          <w:sz w:val="14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D4E3502" wp14:editId="4C545C07">
                <wp:simplePos x="0" y="0"/>
                <wp:positionH relativeFrom="column">
                  <wp:posOffset>2019300</wp:posOffset>
                </wp:positionH>
                <wp:positionV relativeFrom="paragraph">
                  <wp:posOffset>43180</wp:posOffset>
                </wp:positionV>
                <wp:extent cx="1685925" cy="0"/>
                <wp:effectExtent l="0" t="0" r="952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2524D" id="Straight Connector 2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pt,3.4pt" to="291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" strokecolor="#4a7ebb">
                <o:lock v:ext="edit" shapetype="f"/>
              </v:line>
            </w:pict>
          </mc:Fallback>
        </mc:AlternateContent>
      </w:r>
      <w:r w:rsidRPr="00AF55F6">
        <w:rPr>
          <w:color w:val="000000"/>
        </w:rPr>
        <w:br w:type="textWrapping" w:clear="all"/>
      </w:r>
    </w:p>
    <w:p w:rsidR="005A5862" w:rsidRPr="00AF55F6" w:rsidRDefault="005A5862" w:rsidP="005A5862">
      <w:pPr>
        <w:shd w:val="clear" w:color="auto" w:fill="FFFFFF"/>
        <w:jc w:val="center"/>
        <w:rPr>
          <w:color w:val="000000"/>
        </w:rPr>
      </w:pPr>
      <w:r w:rsidRPr="00AF55F6">
        <w:rPr>
          <w:b/>
          <w:bCs/>
          <w:color w:val="000000"/>
        </w:rPr>
        <w:t>ỦY BAN NHÂN DÂN XÃ</w:t>
      </w:r>
    </w:p>
    <w:p w:rsidR="005A5862" w:rsidRPr="00AF55F6" w:rsidRDefault="005A5862" w:rsidP="005A5862">
      <w:pPr>
        <w:shd w:val="clear" w:color="auto" w:fill="FFFFFF"/>
        <w:jc w:val="both"/>
        <w:rPr>
          <w:color w:val="000000"/>
        </w:rPr>
      </w:pPr>
    </w:p>
    <w:p w:rsidR="005A5862" w:rsidRPr="00AF55F6" w:rsidRDefault="005A5862" w:rsidP="005A5862">
      <w:pPr>
        <w:shd w:val="clear" w:color="auto" w:fill="FFFFFF"/>
        <w:ind w:firstLine="720"/>
        <w:jc w:val="both"/>
        <w:rPr>
          <w:color w:val="000000"/>
        </w:rPr>
      </w:pPr>
      <w:r w:rsidRPr="00AF55F6">
        <w:rPr>
          <w:color w:val="000000"/>
        </w:rPr>
        <w:t>Căn cứ Luật Tổ chức chính quyền địa phương ngày 19 tháng 6 năm 2015;</w:t>
      </w:r>
    </w:p>
    <w:p w:rsidR="005A5862" w:rsidRDefault="005A5862" w:rsidP="005A5862">
      <w:pPr>
        <w:shd w:val="clear" w:color="auto" w:fill="FFFFFF"/>
        <w:ind w:firstLine="720"/>
        <w:jc w:val="both"/>
        <w:rPr>
          <w:color w:val="000000"/>
        </w:rPr>
      </w:pPr>
      <w:r w:rsidRPr="00AF55F6">
        <w:rPr>
          <w:color w:val="000000"/>
        </w:rPr>
        <w:t>Căn cứ Nghị quyết số 26/NQ-CP ngày 15/4/2015 của Chính phủ ban hành Chương trình hành động của Chính phủ về</w:t>
      </w:r>
      <w:r>
        <w:rPr>
          <w:color w:val="000000"/>
        </w:rPr>
        <w:t xml:space="preserve"> đẩy mạnh ứng dụng, phát triển Công nghệ T</w:t>
      </w:r>
      <w:r w:rsidRPr="00AF55F6">
        <w:rPr>
          <w:color w:val="000000"/>
        </w:rPr>
        <w:t>hông tin đáp ứng yêu cầu p</w:t>
      </w:r>
      <w:r>
        <w:rPr>
          <w:color w:val="000000"/>
        </w:rPr>
        <w:t>hát triển bền vững và hội nhập Q</w:t>
      </w:r>
      <w:r w:rsidRPr="00AF55F6">
        <w:rPr>
          <w:color w:val="000000"/>
        </w:rPr>
        <w:t>uốc tế;</w:t>
      </w:r>
    </w:p>
    <w:p w:rsidR="005A5862" w:rsidRDefault="005A5862" w:rsidP="005A5862">
      <w:pPr>
        <w:spacing w:before="120"/>
        <w:ind w:firstLine="720"/>
        <w:jc w:val="both"/>
      </w:pPr>
      <w:r>
        <w:t xml:space="preserve">Căn cứ Quyết định số 739/QĐ-UBND ngày 22/3/2017 của UBND tỉnh Hà Tĩnh về việc ban hành danh mục thông tin công khai minh bạch trên Cổng/Trang thông tin điện tử của các cơ quan nhà nước tỉnh Hà Tĩnh; </w:t>
      </w:r>
    </w:p>
    <w:p w:rsidR="005A5862" w:rsidRPr="0099423A" w:rsidRDefault="005A5862" w:rsidP="005A5862">
      <w:pPr>
        <w:spacing w:before="120"/>
        <w:ind w:firstLine="720"/>
        <w:jc w:val="both"/>
      </w:pPr>
      <w:r w:rsidRPr="0099423A">
        <w:t>Căn cứ</w:t>
      </w:r>
      <w:r>
        <w:rPr>
          <w:bCs/>
        </w:rPr>
        <w:t xml:space="preserve"> Quyết định số 5861/QĐ-UBND ngày 02/11/2020 của UBND huyện </w:t>
      </w:r>
      <w:r>
        <w:t>Ban hành quy chế về quản lý, vận hành, sử dụng và cung cấp thông tin lên Cổng thông tin điện tử huyện Kỳ Anh</w:t>
      </w:r>
      <w:r w:rsidRPr="0099423A">
        <w:t>;</w:t>
      </w:r>
    </w:p>
    <w:p w:rsidR="005A5862" w:rsidRDefault="005A5862" w:rsidP="005A5862">
      <w:pPr>
        <w:spacing w:before="120"/>
        <w:ind w:firstLine="720"/>
        <w:jc w:val="both"/>
      </w:pPr>
      <w:r w:rsidRPr="0099423A">
        <w:t>Căn cứ Quyết định số 7219/QĐ-UBND ngày 17/10/2023 của UBND huyện về việc kiện toàn Ban Biên tập Cổng thông tin điện tử huyện Kỳ Anh.</w:t>
      </w:r>
      <w:r>
        <w:t xml:space="preserve"> Thực hiện chủ trương của Ban Thường vụ Đảng ủy xã Kỳ Tân.</w:t>
      </w:r>
    </w:p>
    <w:p w:rsidR="005A5862" w:rsidRPr="005A5862" w:rsidRDefault="005A5862" w:rsidP="005A5862">
      <w:pPr>
        <w:spacing w:before="120"/>
        <w:ind w:firstLine="720"/>
        <w:jc w:val="both"/>
      </w:pPr>
    </w:p>
    <w:p w:rsidR="005A5862" w:rsidRPr="00AF55F6" w:rsidRDefault="005A5862" w:rsidP="005A5862">
      <w:pPr>
        <w:shd w:val="clear" w:color="auto" w:fill="FFFFFF"/>
        <w:jc w:val="center"/>
        <w:rPr>
          <w:b/>
          <w:bCs/>
          <w:color w:val="000000"/>
        </w:rPr>
      </w:pPr>
      <w:r w:rsidRPr="00AF55F6">
        <w:rPr>
          <w:b/>
          <w:bCs/>
          <w:color w:val="000000"/>
        </w:rPr>
        <w:t>QUYẾT ĐỊNH:</w:t>
      </w:r>
    </w:p>
    <w:p w:rsidR="005A5862" w:rsidRDefault="005A5862" w:rsidP="005A5862">
      <w:pPr>
        <w:shd w:val="clear" w:color="auto" w:fill="FFFFFF"/>
        <w:jc w:val="both"/>
        <w:rPr>
          <w:i/>
          <w:color w:val="000000"/>
        </w:rPr>
      </w:pPr>
      <w:r>
        <w:rPr>
          <w:b/>
          <w:bCs/>
          <w:color w:val="000000"/>
        </w:rPr>
        <w:t xml:space="preserve">      </w:t>
      </w:r>
      <w:r w:rsidRPr="00AF55F6">
        <w:rPr>
          <w:b/>
          <w:bCs/>
          <w:color w:val="000000"/>
        </w:rPr>
        <w:t>Điều 1</w:t>
      </w:r>
      <w:r w:rsidR="000C0D34">
        <w:rPr>
          <w:color w:val="000000"/>
        </w:rPr>
        <w:t>. Kiện toàn</w:t>
      </w:r>
      <w:r w:rsidRPr="00AF55F6">
        <w:rPr>
          <w:color w:val="000000"/>
        </w:rPr>
        <w:t xml:space="preserve"> Ban Biên tập </w:t>
      </w:r>
      <w:r w:rsidR="00123187">
        <w:rPr>
          <w:bCs/>
          <w:color w:val="000000"/>
        </w:rPr>
        <w:t>t</w:t>
      </w:r>
      <w:r w:rsidRPr="00AF55F6">
        <w:rPr>
          <w:bCs/>
          <w:color w:val="000000"/>
        </w:rPr>
        <w:t>ran</w:t>
      </w:r>
      <w:r>
        <w:rPr>
          <w:bCs/>
          <w:color w:val="000000"/>
        </w:rPr>
        <w:t>g thông tin điện tử xã Kỳ T</w:t>
      </w:r>
      <w:r w:rsidRPr="00CC3AC8">
        <w:rPr>
          <w:bCs/>
          <w:color w:val="000000"/>
        </w:rPr>
        <w:t>â</w:t>
      </w:r>
      <w:r>
        <w:rPr>
          <w:bCs/>
          <w:color w:val="000000"/>
        </w:rPr>
        <w:t>n</w:t>
      </w:r>
      <w:r w:rsidRPr="00AF55F6">
        <w:rPr>
          <w:color w:val="000000"/>
        </w:rPr>
        <w:t xml:space="preserve"> gồm các Ông, </w:t>
      </w:r>
      <w:r>
        <w:rPr>
          <w:color w:val="000000"/>
        </w:rPr>
        <w:t>(</w:t>
      </w:r>
      <w:r w:rsidRPr="00AF55F6">
        <w:rPr>
          <w:color w:val="000000"/>
        </w:rPr>
        <w:t>bà</w:t>
      </w:r>
      <w:r>
        <w:rPr>
          <w:color w:val="000000"/>
        </w:rPr>
        <w:t>)</w:t>
      </w:r>
      <w:r w:rsidRPr="00AF55F6">
        <w:rPr>
          <w:color w:val="000000"/>
        </w:rPr>
        <w:t>:</w:t>
      </w:r>
      <w:r>
        <w:rPr>
          <w:color w:val="000000"/>
        </w:rPr>
        <w:t xml:space="preserve"> </w:t>
      </w:r>
    </w:p>
    <w:p w:rsidR="00123187" w:rsidRDefault="00123187" w:rsidP="0012318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Ông Nguyễn Thế Quỳnh, Phó chủ tịch UBND xã; Trưởng ban</w:t>
      </w:r>
    </w:p>
    <w:p w:rsidR="00123187" w:rsidRDefault="00123187" w:rsidP="0012318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Ông Tăng Văn Chươn, CB Văn hóa</w:t>
      </w:r>
      <w:r w:rsidR="000C0D34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- TT; Phó ban</w:t>
      </w:r>
    </w:p>
    <w:p w:rsidR="00123187" w:rsidRDefault="00123187" w:rsidP="0012318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Bà Hoàng Thị Thu Hà, VP Đảng ủy; Thành viên</w:t>
      </w:r>
    </w:p>
    <w:p w:rsidR="00123187" w:rsidRDefault="00123187" w:rsidP="0012318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Bà Hồ Thị Hải Yến, VP UBND xã; Thành viên</w:t>
      </w:r>
    </w:p>
    <w:p w:rsidR="00123187" w:rsidRDefault="00123187" w:rsidP="0012318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Bà Lê Thị Ngọc Hà, CB Kế toán TC; Thành viên</w:t>
      </w:r>
    </w:p>
    <w:p w:rsidR="00123187" w:rsidRDefault="00123187" w:rsidP="0012318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Ông Nguyễn Văn Thanh, CB Địa chí xây dựng; Thành viên</w:t>
      </w:r>
    </w:p>
    <w:p w:rsidR="00123187" w:rsidRDefault="00123187" w:rsidP="0012318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Bà Nguyễn Thị Hiền, VP UBND; Thành viên</w:t>
      </w:r>
    </w:p>
    <w:p w:rsidR="00123187" w:rsidRDefault="002C0A1A" w:rsidP="0012318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Bàn Nguyễn Thị Hằng, CB Tư pháp; Thành viên</w:t>
      </w:r>
    </w:p>
    <w:p w:rsidR="002C0A1A" w:rsidRDefault="002C0A1A" w:rsidP="0012318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Ông Nguyễn Thành Chung, CB Văn hóa CS; Thành viên</w:t>
      </w:r>
    </w:p>
    <w:p w:rsidR="002C0A1A" w:rsidRDefault="002C0A1A" w:rsidP="0012318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Ông Nguyễn Đức Cửu, Trưởng chỉ huy QS xã; Thành viên</w:t>
      </w:r>
    </w:p>
    <w:p w:rsidR="002C0A1A" w:rsidRDefault="002C0A1A" w:rsidP="0012318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Bà Nguyễn Thị Trang, CB NTM xã; Thành viên</w:t>
      </w:r>
    </w:p>
    <w:p w:rsidR="002C0A1A" w:rsidRDefault="002C0A1A" w:rsidP="0012318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Bà Nguyễn Thị Thủy, Phó CT Mặt trận TQ xã; Thành viên</w:t>
      </w:r>
    </w:p>
    <w:p w:rsidR="002C0A1A" w:rsidRDefault="002C0A1A" w:rsidP="0012318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Bà Đinh Thị Nhung, Chủ tịch Hội LHPN xã; Thành viên</w:t>
      </w:r>
    </w:p>
    <w:p w:rsidR="002C0A1A" w:rsidRDefault="002C0A1A" w:rsidP="0012318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Ông Nguyễn Văn Đương, Chủ tịch Hội ND xã; Thành viên</w:t>
      </w:r>
    </w:p>
    <w:p w:rsidR="002C0A1A" w:rsidRDefault="002C0A1A" w:rsidP="00123187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Ông Lê Minh Hải, BT Đoàn TN xã; Thành viên</w:t>
      </w:r>
    </w:p>
    <w:p w:rsidR="002C0A1A" w:rsidRDefault="002C0A1A" w:rsidP="002C0A1A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Ông Nguyễn Tiến Nga, Chủ tịch Hội CCB xã; Thành viên</w:t>
      </w:r>
    </w:p>
    <w:p w:rsidR="005A5862" w:rsidRPr="002C0A1A" w:rsidRDefault="005A5862" w:rsidP="002C0A1A">
      <w:pPr>
        <w:pStyle w:val="ListParagraph"/>
        <w:shd w:val="clear" w:color="auto" w:fill="FFFFFF"/>
        <w:jc w:val="both"/>
        <w:rPr>
          <w:color w:val="000000"/>
        </w:rPr>
      </w:pPr>
      <w:r w:rsidRPr="002C0A1A">
        <w:rPr>
          <w:b/>
          <w:bCs/>
          <w:color w:val="000000"/>
        </w:rPr>
        <w:lastRenderedPageBreak/>
        <w:t>Điều 2.</w:t>
      </w:r>
      <w:r w:rsidRPr="002C0A1A">
        <w:rPr>
          <w:color w:val="000000"/>
        </w:rPr>
        <w:t xml:space="preserve"> Ban biên tập </w:t>
      </w:r>
      <w:r w:rsidR="002C0A1A">
        <w:rPr>
          <w:color w:val="000000"/>
        </w:rPr>
        <w:t>hoạt động theo quy chế hoạt động của T</w:t>
      </w:r>
      <w:r w:rsidRPr="002C0A1A">
        <w:rPr>
          <w:color w:val="000000"/>
        </w:rPr>
        <w:t>rang thông tin điện tử xã Kỳ Tân.</w:t>
      </w:r>
    </w:p>
    <w:p w:rsidR="005A5862" w:rsidRPr="00AF55F6" w:rsidRDefault="005A5862" w:rsidP="005A5862">
      <w:pPr>
        <w:shd w:val="clear" w:color="auto" w:fill="FFFFFF"/>
        <w:ind w:firstLine="720"/>
        <w:jc w:val="both"/>
        <w:rPr>
          <w:color w:val="000000"/>
        </w:rPr>
      </w:pPr>
      <w:r w:rsidRPr="00AF55F6">
        <w:rPr>
          <w:b/>
          <w:bCs/>
          <w:color w:val="000000"/>
        </w:rPr>
        <w:t>Điều 3. </w:t>
      </w:r>
      <w:r w:rsidRPr="00AF55F6">
        <w:rPr>
          <w:color w:val="000000"/>
        </w:rPr>
        <w:t>Quyết định này có hiệu lực kể từ ngày ký.</w:t>
      </w:r>
    </w:p>
    <w:p w:rsidR="005A5862" w:rsidRPr="00AF55F6" w:rsidRDefault="005A5862" w:rsidP="005A5862">
      <w:pPr>
        <w:shd w:val="clear" w:color="auto" w:fill="FFFFFF"/>
        <w:ind w:firstLine="720"/>
        <w:jc w:val="both"/>
        <w:rPr>
          <w:color w:val="000000"/>
        </w:rPr>
      </w:pPr>
      <w:r w:rsidRPr="00AF55F6">
        <w:rPr>
          <w:color w:val="000000"/>
        </w:rPr>
        <w:t>Văn phòng UBND xã</w:t>
      </w:r>
      <w:r>
        <w:rPr>
          <w:color w:val="000000"/>
        </w:rPr>
        <w:t>, Ban Văn hóa, các Ban ngành đoàn thể có liên quan</w:t>
      </w:r>
      <w:r w:rsidRPr="00AF55F6">
        <w:rPr>
          <w:color w:val="000000"/>
        </w:rPr>
        <w:t xml:space="preserve"> và các Ông, </w:t>
      </w:r>
      <w:r>
        <w:rPr>
          <w:color w:val="000000"/>
        </w:rPr>
        <w:t>(</w:t>
      </w:r>
      <w:r w:rsidRPr="00AF55F6">
        <w:rPr>
          <w:color w:val="000000"/>
        </w:rPr>
        <w:t>bà</w:t>
      </w:r>
      <w:r>
        <w:rPr>
          <w:color w:val="000000"/>
        </w:rPr>
        <w:t>)</w:t>
      </w:r>
      <w:r w:rsidRPr="00AF55F6">
        <w:rPr>
          <w:color w:val="000000"/>
        </w:rPr>
        <w:t xml:space="preserve"> có tên tại Điều 1 chịu trách nhiệm thực hiện Quyết định này./.</w:t>
      </w:r>
    </w:p>
    <w:tbl>
      <w:tblPr>
        <w:tblW w:w="914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0"/>
        <w:gridCol w:w="4711"/>
      </w:tblGrid>
      <w:tr w:rsidR="005A5862" w:rsidRPr="00AF55F6" w:rsidTr="00F34672">
        <w:trPr>
          <w:tblCellSpacing w:w="0" w:type="dxa"/>
          <w:jc w:val="center"/>
        </w:trPr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62" w:rsidRPr="00AF55F6" w:rsidRDefault="005A5862" w:rsidP="00F3467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A5862" w:rsidRPr="00AF55F6" w:rsidRDefault="005A5862" w:rsidP="00F34672">
            <w:pPr>
              <w:jc w:val="both"/>
              <w:rPr>
                <w:sz w:val="24"/>
                <w:szCs w:val="24"/>
              </w:rPr>
            </w:pPr>
            <w:r w:rsidRPr="00AF55F6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5A5862" w:rsidRPr="00AF55F6" w:rsidRDefault="005A5862" w:rsidP="00F34672">
            <w:pPr>
              <w:jc w:val="both"/>
              <w:rPr>
                <w:sz w:val="22"/>
                <w:szCs w:val="22"/>
              </w:rPr>
            </w:pPr>
            <w:r w:rsidRPr="00AF55F6">
              <w:rPr>
                <w:sz w:val="22"/>
                <w:szCs w:val="22"/>
              </w:rPr>
              <w:t>- Như điều 3;</w:t>
            </w:r>
          </w:p>
          <w:p w:rsidR="005A5862" w:rsidRPr="00AF55F6" w:rsidRDefault="005A5862" w:rsidP="00F34672">
            <w:pPr>
              <w:jc w:val="both"/>
            </w:pPr>
            <w:r>
              <w:rPr>
                <w:sz w:val="22"/>
                <w:szCs w:val="22"/>
              </w:rPr>
              <w:t>- Lưu: VT, VH.</w:t>
            </w:r>
          </w:p>
        </w:tc>
        <w:tc>
          <w:tcPr>
            <w:tcW w:w="4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62" w:rsidRPr="00AF55F6" w:rsidRDefault="005A5862" w:rsidP="00F34672">
            <w:pPr>
              <w:jc w:val="both"/>
              <w:rPr>
                <w:b/>
                <w:bCs/>
                <w:sz w:val="26"/>
              </w:rPr>
            </w:pPr>
          </w:p>
          <w:p w:rsidR="005A5862" w:rsidRPr="00AF55F6" w:rsidRDefault="005A5862" w:rsidP="00F34672">
            <w:pPr>
              <w:jc w:val="center"/>
              <w:rPr>
                <w:b/>
                <w:bCs/>
                <w:sz w:val="26"/>
              </w:rPr>
            </w:pPr>
            <w:r w:rsidRPr="00AF55F6">
              <w:rPr>
                <w:b/>
                <w:bCs/>
                <w:sz w:val="26"/>
              </w:rPr>
              <w:t>TM. ỦY BAN NHÂN DÂN</w:t>
            </w:r>
          </w:p>
          <w:p w:rsidR="005A5862" w:rsidRPr="00AF55F6" w:rsidRDefault="005A5862" w:rsidP="00F34672">
            <w:pPr>
              <w:jc w:val="center"/>
              <w:rPr>
                <w:sz w:val="26"/>
              </w:rPr>
            </w:pPr>
            <w:r w:rsidRPr="00AF55F6">
              <w:rPr>
                <w:b/>
                <w:bCs/>
                <w:sz w:val="26"/>
              </w:rPr>
              <w:t>CHỦ TỊCH</w:t>
            </w:r>
          </w:p>
          <w:p w:rsidR="005A5862" w:rsidRDefault="005A5862" w:rsidP="00F34672">
            <w:pPr>
              <w:jc w:val="center"/>
              <w:rPr>
                <w:sz w:val="26"/>
              </w:rPr>
            </w:pPr>
          </w:p>
          <w:p w:rsidR="005A5862" w:rsidRDefault="005A5862" w:rsidP="00F34672">
            <w:pPr>
              <w:jc w:val="center"/>
              <w:rPr>
                <w:sz w:val="26"/>
              </w:rPr>
            </w:pPr>
          </w:p>
          <w:p w:rsidR="005A5862" w:rsidRDefault="005A5862" w:rsidP="00F34672">
            <w:pPr>
              <w:jc w:val="center"/>
              <w:rPr>
                <w:sz w:val="26"/>
              </w:rPr>
            </w:pPr>
          </w:p>
          <w:p w:rsidR="005A5862" w:rsidRPr="00AF55F6" w:rsidRDefault="005A5862" w:rsidP="00F34672">
            <w:pPr>
              <w:jc w:val="center"/>
              <w:rPr>
                <w:sz w:val="26"/>
              </w:rPr>
            </w:pPr>
          </w:p>
          <w:p w:rsidR="005A5862" w:rsidRDefault="005A5862" w:rsidP="00F34672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2C0A1A">
              <w:rPr>
                <w:b/>
              </w:rPr>
              <w:t>Trần Công An</w:t>
            </w:r>
          </w:p>
          <w:p w:rsidR="005A5862" w:rsidRPr="00AF55F6" w:rsidRDefault="005A5862" w:rsidP="00F34672">
            <w:pPr>
              <w:jc w:val="both"/>
              <w:rPr>
                <w:sz w:val="26"/>
              </w:rPr>
            </w:pPr>
          </w:p>
        </w:tc>
      </w:tr>
    </w:tbl>
    <w:p w:rsidR="005A5862" w:rsidRDefault="005A5862" w:rsidP="005A5862"/>
    <w:p w:rsidR="006340D9" w:rsidRDefault="006340D9"/>
    <w:sectPr w:rsidR="006340D9" w:rsidSect="003A7B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36D54"/>
    <w:multiLevelType w:val="hybridMultilevel"/>
    <w:tmpl w:val="6F66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62"/>
    <w:rsid w:val="000C0D34"/>
    <w:rsid w:val="00123187"/>
    <w:rsid w:val="002C0A1A"/>
    <w:rsid w:val="005A5862"/>
    <w:rsid w:val="006340D9"/>
    <w:rsid w:val="007D39F8"/>
    <w:rsid w:val="00F439D7"/>
    <w:rsid w:val="00FC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AC1C2-9F9E-4BAD-9C34-E7432DDD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86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862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2024-09-30T07:03:00Z</dcterms:created>
  <dcterms:modified xsi:type="dcterms:W3CDTF">2024-09-30T07:03:00Z</dcterms:modified>
</cp:coreProperties>
</file>