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D1A" w:rsidRPr="00D72A9E" w:rsidRDefault="00AC288B" w:rsidP="00237D1A">
      <w:pPr>
        <w:shd w:val="clear" w:color="auto" w:fill="FFFFFF"/>
        <w:spacing w:after="0" w:line="240" w:lineRule="auto"/>
        <w:jc w:val="center"/>
        <w:textAlignment w:val="baseline"/>
        <w:outlineLvl w:val="0"/>
        <w:rPr>
          <w:rFonts w:ascii="Helvetica" w:eastAsia="Times New Roman" w:hAnsi="Helvetica" w:cs="Helvetica"/>
          <w:b/>
          <w:bCs/>
          <w:color w:val="000000"/>
          <w:kern w:val="36"/>
          <w:sz w:val="30"/>
          <w:szCs w:val="32"/>
        </w:rPr>
      </w:pPr>
      <w:r w:rsidRPr="00AC288B">
        <w:rPr>
          <w:rFonts w:ascii="Helvetica" w:eastAsia="Times New Roman" w:hAnsi="Helvetica" w:cs="Helvetica"/>
          <w:b/>
          <w:bCs/>
          <w:color w:val="000000"/>
          <w:kern w:val="36"/>
          <w:sz w:val="30"/>
          <w:szCs w:val="32"/>
        </w:rPr>
        <w:t>THÔNG BÁO</w:t>
      </w:r>
    </w:p>
    <w:p w:rsidR="00AC288B" w:rsidRPr="00AC288B" w:rsidRDefault="00237D1A" w:rsidP="00237D1A">
      <w:pPr>
        <w:shd w:val="clear" w:color="auto" w:fill="FFFFFF"/>
        <w:spacing w:after="0" w:line="240" w:lineRule="auto"/>
        <w:jc w:val="center"/>
        <w:textAlignment w:val="baseline"/>
        <w:outlineLvl w:val="0"/>
        <w:rPr>
          <w:rFonts w:ascii="Helvetica" w:eastAsia="Times New Roman" w:hAnsi="Helvetica" w:cs="Helvetica"/>
          <w:b/>
          <w:bCs/>
          <w:color w:val="000000"/>
          <w:kern w:val="36"/>
          <w:sz w:val="30"/>
          <w:szCs w:val="32"/>
        </w:rPr>
      </w:pPr>
      <w:r w:rsidRPr="00D72A9E">
        <w:rPr>
          <w:rFonts w:ascii="Helvetica" w:eastAsia="Times New Roman" w:hAnsi="Helvetica" w:cs="Helvetica"/>
          <w:b/>
          <w:bCs/>
          <w:color w:val="000000"/>
          <w:kern w:val="36"/>
          <w:sz w:val="30"/>
          <w:szCs w:val="32"/>
        </w:rPr>
        <w:t xml:space="preserve">TUYÊN TRUYỀN VỀ </w:t>
      </w:r>
      <w:r w:rsidR="00AC288B" w:rsidRPr="00AC288B">
        <w:rPr>
          <w:rFonts w:ascii="Helvetica" w:eastAsia="Times New Roman" w:hAnsi="Helvetica" w:cs="Helvetica"/>
          <w:b/>
          <w:bCs/>
          <w:color w:val="000000"/>
          <w:kern w:val="36"/>
          <w:sz w:val="30"/>
          <w:szCs w:val="32"/>
        </w:rPr>
        <w:t>NGÀY HỘI CHUYỂN ĐỔI SỐ XÃ KỲ TÂN</w:t>
      </w:r>
      <w:r w:rsidR="00D72A9E">
        <w:rPr>
          <w:rFonts w:ascii="Helvetica" w:eastAsia="Times New Roman" w:hAnsi="Helvetica" w:cs="Helvetica"/>
          <w:b/>
          <w:bCs/>
          <w:color w:val="000000"/>
          <w:kern w:val="36"/>
          <w:sz w:val="30"/>
          <w:szCs w:val="32"/>
        </w:rPr>
        <w:t xml:space="preserve"> </w:t>
      </w:r>
    </w:p>
    <w:p w:rsidR="00AC288B" w:rsidRPr="00AC288B" w:rsidRDefault="00AC288B" w:rsidP="00237D1A">
      <w:pPr>
        <w:shd w:val="clear" w:color="auto" w:fill="FFFFFF"/>
        <w:spacing w:after="0" w:line="240" w:lineRule="auto"/>
        <w:jc w:val="center"/>
        <w:textAlignment w:val="baseline"/>
        <w:outlineLvl w:val="1"/>
        <w:rPr>
          <w:rFonts w:ascii="Helvetica" w:eastAsia="Times New Roman" w:hAnsi="Helvetica" w:cs="Helvetica"/>
          <w:b/>
          <w:bCs/>
          <w:color w:val="000000"/>
          <w:sz w:val="30"/>
          <w:szCs w:val="32"/>
        </w:rPr>
      </w:pPr>
      <w:r w:rsidRPr="00AC288B">
        <w:rPr>
          <w:rFonts w:ascii="Helvetica" w:eastAsia="Times New Roman" w:hAnsi="Helvetica" w:cs="Helvetica"/>
          <w:b/>
          <w:bCs/>
          <w:color w:val="000000"/>
          <w:sz w:val="30"/>
          <w:szCs w:val="32"/>
        </w:rPr>
        <w:t xml:space="preserve"> Chủ nhật, ngày 11/12/2022</w:t>
      </w:r>
    </w:p>
    <w:p w:rsidR="00AC288B" w:rsidRPr="00AC288B" w:rsidRDefault="00AC288B" w:rsidP="00AC288B">
      <w:pPr>
        <w:shd w:val="clear" w:color="auto" w:fill="FFFFFF"/>
        <w:spacing w:after="0" w:line="240" w:lineRule="auto"/>
        <w:jc w:val="both"/>
        <w:textAlignment w:val="baseline"/>
        <w:rPr>
          <w:rFonts w:ascii="inherit" w:eastAsia="Times New Roman" w:hAnsi="inherit" w:cs="Helvetica"/>
          <w:color w:val="000000"/>
          <w:sz w:val="30"/>
          <w:szCs w:val="32"/>
        </w:rPr>
      </w:pPr>
      <w:r w:rsidRPr="00AC288B">
        <w:rPr>
          <w:rFonts w:ascii="inherit" w:eastAsia="Times New Roman" w:hAnsi="inherit" w:cs="Helvetica"/>
          <w:color w:val="000000"/>
          <w:sz w:val="30"/>
          <w:szCs w:val="32"/>
        </w:rPr>
        <w:t>Chuyển đổi số là việc người dân, doanh nghiệp trên địa bàn xã sử dụng các Dịch vụ công trực tuyến để thực hiện các thủ tục hành chính như đăng ký khai sinh, đăng ký kết hôn, cấp bản sao khai sinh, chứng thực bản sao từ bản chính…, trên môi trường điện tử tại bất kỳ địa điểm nào mà không phải mang hồ sơ, giấy tờ đến cơ quan nhà nước để thực hiện như trước đây; đó là việc tích hợp các dịch vụ công thiết yếu vào tài khoản định danh điện tử của công dân để khi cần làm một thủ tục nào đó không cần phải mang theo nhiều loại giấy tờ đến cơ quan nhà nước; là việc thực hiện thanh toán tiền điện, các khoản chi phí mua sắm được thực hiện bằng phần mềm của ngân hàng cài đặt trên máy tính hoặc các thiết bị thông minh… mà không cần phải mất thời gian, công sức mang tiền mặt đến ngân hàng hoặc cơ quan thu tiền điện, tiền nước để nộp và còn rất nhiều lợi ích mà chuyển đổi số đã mang đến.</w:t>
      </w:r>
    </w:p>
    <w:p w:rsidR="00AC288B" w:rsidRPr="00AC288B" w:rsidRDefault="00AC288B" w:rsidP="00237D1A">
      <w:pPr>
        <w:shd w:val="clear" w:color="auto" w:fill="FFFFFF"/>
        <w:spacing w:after="0" w:line="240" w:lineRule="auto"/>
        <w:ind w:firstLine="720"/>
        <w:jc w:val="both"/>
        <w:textAlignment w:val="baseline"/>
        <w:rPr>
          <w:rFonts w:ascii="inherit" w:eastAsia="Times New Roman" w:hAnsi="inherit" w:cs="Helvetica"/>
          <w:color w:val="000000"/>
          <w:sz w:val="30"/>
          <w:szCs w:val="32"/>
        </w:rPr>
      </w:pPr>
      <w:r w:rsidRPr="00AC288B">
        <w:rPr>
          <w:rFonts w:ascii="inherit" w:eastAsia="Times New Roman" w:hAnsi="inherit" w:cs="Helvetica"/>
          <w:color w:val="000000"/>
          <w:sz w:val="30"/>
          <w:szCs w:val="32"/>
        </w:rPr>
        <w:t>Vì lợi ích thiết thực cho người dân và doanh nghiệp, ngày 11/12/2022, UBND xã Kỳ Tân phối hợp với các cơ quan, đơn vị: Công an huyện; VNPT; Viettel; Bưu điện huyện; Ngân hàng Agribank, Ngân hàng BIDV; Ngân hàng Vietcombank; Điện lực Kỳ Anh; Bảo hiểm xã hội huyện; Chi cục Thuế; Bộ phận Tiếp nhận và trả kết quả của xã… và một số doanh nghiệp, cửa hàng, hộ kinh doanh trên địa bàn tổ chức Ngày hội chuyển đổi số tại UBND xã Kỳ Tân.</w:t>
      </w:r>
    </w:p>
    <w:p w:rsidR="00AC288B" w:rsidRPr="00AC288B" w:rsidRDefault="00AC288B" w:rsidP="00AC288B">
      <w:pPr>
        <w:shd w:val="clear" w:color="auto" w:fill="FFFFFF"/>
        <w:spacing w:after="0" w:line="240" w:lineRule="auto"/>
        <w:jc w:val="both"/>
        <w:textAlignment w:val="baseline"/>
        <w:rPr>
          <w:rFonts w:ascii="inherit" w:eastAsia="Times New Roman" w:hAnsi="inherit" w:cs="Helvetica"/>
          <w:color w:val="000000"/>
          <w:sz w:val="30"/>
          <w:szCs w:val="32"/>
        </w:rPr>
      </w:pPr>
      <w:r w:rsidRPr="00AC288B">
        <w:rPr>
          <w:rFonts w:ascii="inherit" w:eastAsia="Times New Roman" w:hAnsi="inherit" w:cs="Helvetica"/>
          <w:color w:val="000000"/>
          <w:sz w:val="30"/>
          <w:szCs w:val="32"/>
        </w:rPr>
        <w:t>Người dân tham gia Ngày hội Chuyển đổi số sẽ được hướng dẫn, hỗ trợ miễn phí các dịch vụ sau đây:</w:t>
      </w:r>
    </w:p>
    <w:p w:rsidR="00AC288B" w:rsidRPr="00AC288B" w:rsidRDefault="00AC288B" w:rsidP="00AC288B">
      <w:pPr>
        <w:shd w:val="clear" w:color="auto" w:fill="FFFFFF"/>
        <w:spacing w:after="0" w:line="240" w:lineRule="auto"/>
        <w:jc w:val="both"/>
        <w:textAlignment w:val="baseline"/>
        <w:rPr>
          <w:rFonts w:ascii="inherit" w:eastAsia="Times New Roman" w:hAnsi="inherit" w:cs="Helvetica"/>
          <w:b/>
          <w:color w:val="000000"/>
          <w:sz w:val="30"/>
          <w:szCs w:val="32"/>
        </w:rPr>
      </w:pPr>
      <w:r w:rsidRPr="00AC288B">
        <w:rPr>
          <w:rFonts w:ascii="inherit" w:eastAsia="Times New Roman" w:hAnsi="inherit" w:cs="Helvetica"/>
          <w:b/>
          <w:color w:val="000000"/>
          <w:sz w:val="30"/>
          <w:szCs w:val="32"/>
        </w:rPr>
        <w:t>1. Về lĩnh vực ngân hàng:</w:t>
      </w:r>
    </w:p>
    <w:p w:rsidR="00AC288B" w:rsidRPr="00AC288B" w:rsidRDefault="00AC288B" w:rsidP="00AC288B">
      <w:pPr>
        <w:shd w:val="clear" w:color="auto" w:fill="FFFFFF"/>
        <w:spacing w:after="0" w:line="240" w:lineRule="auto"/>
        <w:jc w:val="both"/>
        <w:textAlignment w:val="baseline"/>
        <w:rPr>
          <w:rFonts w:ascii="inherit" w:eastAsia="Times New Roman" w:hAnsi="inherit" w:cs="Helvetica"/>
          <w:color w:val="000000"/>
          <w:sz w:val="30"/>
          <w:szCs w:val="32"/>
        </w:rPr>
      </w:pPr>
      <w:r w:rsidRPr="00AC288B">
        <w:rPr>
          <w:rFonts w:ascii="inherit" w:eastAsia="Times New Roman" w:hAnsi="inherit" w:cs="Helvetica"/>
          <w:color w:val="000000"/>
          <w:sz w:val="30"/>
          <w:szCs w:val="32"/>
        </w:rPr>
        <w:t xml:space="preserve">- Được tư vấn, hướng dẫn mở tài khoản thanh toán nhu cầu như: tài khoản số đẹp, tài khoản theo ngày tháng năm sinh </w:t>
      </w:r>
      <w:r w:rsidR="00EC1905">
        <w:rPr>
          <w:rFonts w:ascii="inherit" w:eastAsia="Times New Roman" w:hAnsi="inherit" w:cs="Helvetica"/>
          <w:color w:val="000000"/>
          <w:sz w:val="30"/>
          <w:szCs w:val="32"/>
        </w:rPr>
        <w:t xml:space="preserve">của khách hàng, theo phong thuỷ. </w:t>
      </w:r>
      <w:r w:rsidR="00EC1905" w:rsidRPr="00EC1905">
        <w:rPr>
          <w:rFonts w:ascii="inherit" w:eastAsia="Times New Roman" w:hAnsi="inherit" w:cs="Helvetica"/>
          <w:color w:val="000000"/>
          <w:sz w:val="30"/>
          <w:szCs w:val="32"/>
        </w:rPr>
        <w:t>Khi tham dự chuyển đổi số tại Xã Kỳ Tân và đăng ký mở tài khoản sử dụng tất cả dịch vụ tại gian hàng ngân hàng BIDV Nam Hà Tĩnh, khách hàng được tặng 65.000 đ. Lưu ý khách hàng khi đi nhớ mang theo CMND hoặc CCCD và điện thoại di động Smartphone.</w:t>
      </w:r>
    </w:p>
    <w:p w:rsidR="00AC288B" w:rsidRPr="00AC288B" w:rsidRDefault="00AC288B" w:rsidP="00AC288B">
      <w:pPr>
        <w:shd w:val="clear" w:color="auto" w:fill="FFFFFF"/>
        <w:spacing w:after="0" w:line="240" w:lineRule="auto"/>
        <w:jc w:val="both"/>
        <w:textAlignment w:val="baseline"/>
        <w:rPr>
          <w:rFonts w:ascii="inherit" w:eastAsia="Times New Roman" w:hAnsi="inherit" w:cs="Helvetica"/>
          <w:color w:val="000000"/>
          <w:sz w:val="30"/>
          <w:szCs w:val="32"/>
        </w:rPr>
      </w:pPr>
      <w:r w:rsidRPr="00AC288B">
        <w:rPr>
          <w:rFonts w:ascii="inherit" w:eastAsia="Times New Roman" w:hAnsi="inherit" w:cs="Helvetica"/>
          <w:color w:val="000000"/>
          <w:sz w:val="30"/>
          <w:szCs w:val="32"/>
        </w:rPr>
        <w:t>- Hướng dẫn đăng ký sử dụng dịch vụ ngân hàng điện tử; dịch vụ SMS bankinh, Agribank E-mobile banking, Internet banking….</w:t>
      </w:r>
    </w:p>
    <w:p w:rsidR="00AC288B" w:rsidRPr="00AC288B" w:rsidRDefault="00AC288B" w:rsidP="00AC288B">
      <w:pPr>
        <w:shd w:val="clear" w:color="auto" w:fill="FFFFFF"/>
        <w:spacing w:after="0" w:line="240" w:lineRule="auto"/>
        <w:jc w:val="both"/>
        <w:textAlignment w:val="baseline"/>
        <w:rPr>
          <w:rFonts w:ascii="inherit" w:eastAsia="Times New Roman" w:hAnsi="inherit" w:cs="Helvetica"/>
          <w:color w:val="000000"/>
          <w:sz w:val="30"/>
          <w:szCs w:val="32"/>
        </w:rPr>
      </w:pPr>
      <w:r w:rsidRPr="00AC288B">
        <w:rPr>
          <w:rFonts w:ascii="inherit" w:eastAsia="Times New Roman" w:hAnsi="inherit" w:cs="Helvetica"/>
          <w:color w:val="000000"/>
          <w:sz w:val="30"/>
          <w:szCs w:val="32"/>
        </w:rPr>
        <w:t>- Đăng ký dịch vụ thu hộ tiền điện, tiền cước điện thoại và các khoản thanh toán khác qua tài khoản ngân hàng;</w:t>
      </w:r>
    </w:p>
    <w:p w:rsidR="00AC288B" w:rsidRPr="00AC288B" w:rsidRDefault="00AC288B" w:rsidP="00AC288B">
      <w:pPr>
        <w:shd w:val="clear" w:color="auto" w:fill="FFFFFF"/>
        <w:spacing w:after="0" w:line="240" w:lineRule="auto"/>
        <w:jc w:val="both"/>
        <w:textAlignment w:val="baseline"/>
        <w:rPr>
          <w:rFonts w:ascii="inherit" w:eastAsia="Times New Roman" w:hAnsi="inherit" w:cs="Helvetica"/>
          <w:color w:val="000000"/>
          <w:sz w:val="30"/>
          <w:szCs w:val="32"/>
        </w:rPr>
      </w:pPr>
      <w:r w:rsidRPr="00AC288B">
        <w:rPr>
          <w:rFonts w:ascii="inherit" w:eastAsia="Times New Roman" w:hAnsi="inherit" w:cs="Helvetica"/>
          <w:color w:val="000000"/>
          <w:sz w:val="30"/>
          <w:szCs w:val="32"/>
        </w:rPr>
        <w:t>- In mã QR đặt tại các quầy thanh toán, các cửa hàng, hộ kinh doanh… phục vụ việc thanh toán không sử dụng tiền mặt;</w:t>
      </w:r>
    </w:p>
    <w:p w:rsidR="00AC288B" w:rsidRPr="00AC288B" w:rsidRDefault="00AC288B" w:rsidP="00AC288B">
      <w:pPr>
        <w:shd w:val="clear" w:color="auto" w:fill="FFFFFF"/>
        <w:spacing w:after="0" w:line="240" w:lineRule="auto"/>
        <w:jc w:val="both"/>
        <w:textAlignment w:val="baseline"/>
        <w:rPr>
          <w:rFonts w:ascii="inherit" w:eastAsia="Times New Roman" w:hAnsi="inherit" w:cs="Helvetica"/>
          <w:color w:val="000000"/>
          <w:sz w:val="30"/>
          <w:szCs w:val="32"/>
        </w:rPr>
      </w:pPr>
      <w:r w:rsidRPr="00AC288B">
        <w:rPr>
          <w:rFonts w:ascii="inherit" w:eastAsia="Times New Roman" w:hAnsi="inherit" w:cs="Helvetica"/>
          <w:color w:val="000000"/>
          <w:sz w:val="30"/>
          <w:szCs w:val="32"/>
        </w:rPr>
        <w:t>- Tư vấn, hướng dẫn, giải đáp mọi thắc mắc của khách hàng liên quan đến tài khoản, dịch vụ thẻ ngân hàng.</w:t>
      </w:r>
    </w:p>
    <w:p w:rsidR="00AC288B" w:rsidRPr="00AC288B" w:rsidRDefault="00AC288B" w:rsidP="00AC288B">
      <w:pPr>
        <w:shd w:val="clear" w:color="auto" w:fill="FFFFFF"/>
        <w:spacing w:after="0" w:line="240" w:lineRule="auto"/>
        <w:jc w:val="both"/>
        <w:textAlignment w:val="baseline"/>
        <w:rPr>
          <w:rFonts w:ascii="inherit" w:eastAsia="Times New Roman" w:hAnsi="inherit" w:cs="Helvetica"/>
          <w:b/>
          <w:color w:val="000000"/>
          <w:sz w:val="30"/>
          <w:szCs w:val="32"/>
        </w:rPr>
      </w:pPr>
      <w:r w:rsidRPr="00AC288B">
        <w:rPr>
          <w:rFonts w:ascii="inherit" w:eastAsia="Times New Roman" w:hAnsi="inherit" w:cs="Helvetica"/>
          <w:b/>
          <w:color w:val="000000"/>
          <w:sz w:val="30"/>
          <w:szCs w:val="32"/>
        </w:rPr>
        <w:t>2. Về lĩnh vực điện lực:</w:t>
      </w:r>
    </w:p>
    <w:p w:rsidR="00AC288B" w:rsidRPr="00AC288B" w:rsidRDefault="00AC288B" w:rsidP="00AC288B">
      <w:pPr>
        <w:shd w:val="clear" w:color="auto" w:fill="FFFFFF"/>
        <w:spacing w:after="0" w:line="240" w:lineRule="auto"/>
        <w:jc w:val="both"/>
        <w:textAlignment w:val="baseline"/>
        <w:rPr>
          <w:rFonts w:ascii="inherit" w:eastAsia="Times New Roman" w:hAnsi="inherit" w:cs="Helvetica"/>
          <w:color w:val="000000"/>
          <w:sz w:val="30"/>
          <w:szCs w:val="32"/>
        </w:rPr>
      </w:pPr>
      <w:r w:rsidRPr="00AC288B">
        <w:rPr>
          <w:rFonts w:ascii="inherit" w:eastAsia="Times New Roman" w:hAnsi="inherit" w:cs="Helvetica"/>
          <w:color w:val="000000"/>
          <w:sz w:val="30"/>
          <w:szCs w:val="32"/>
        </w:rPr>
        <w:t>- Hỗ trợ, hướng dẫn người dân cài đặt các dịch vụ chăm sóc khách hàng, theo dõi chỉ số công tơ điện hàng tháng;</w:t>
      </w:r>
    </w:p>
    <w:p w:rsidR="00AC288B" w:rsidRPr="00AC288B" w:rsidRDefault="00AC288B" w:rsidP="00AC288B">
      <w:pPr>
        <w:shd w:val="clear" w:color="auto" w:fill="FFFFFF"/>
        <w:spacing w:after="0" w:line="240" w:lineRule="auto"/>
        <w:jc w:val="both"/>
        <w:textAlignment w:val="baseline"/>
        <w:rPr>
          <w:rFonts w:ascii="inherit" w:eastAsia="Times New Roman" w:hAnsi="inherit" w:cs="Helvetica"/>
          <w:color w:val="000000"/>
          <w:sz w:val="30"/>
          <w:szCs w:val="32"/>
        </w:rPr>
      </w:pPr>
      <w:r w:rsidRPr="00AC288B">
        <w:rPr>
          <w:rFonts w:ascii="inherit" w:eastAsia="Times New Roman" w:hAnsi="inherit" w:cs="Helvetica"/>
          <w:color w:val="000000"/>
          <w:sz w:val="30"/>
          <w:szCs w:val="32"/>
        </w:rPr>
        <w:lastRenderedPageBreak/>
        <w:t>- Hướng dẫn, cài đặt dịch vụ thanh toán tiền điện qua tài khoản ngân hàng, không sử dụng tiền mặt.</w:t>
      </w:r>
    </w:p>
    <w:p w:rsidR="00AC288B" w:rsidRPr="00AC288B" w:rsidRDefault="00AC288B" w:rsidP="00AC288B">
      <w:pPr>
        <w:shd w:val="clear" w:color="auto" w:fill="FFFFFF"/>
        <w:spacing w:after="0" w:line="240" w:lineRule="auto"/>
        <w:jc w:val="both"/>
        <w:textAlignment w:val="baseline"/>
        <w:rPr>
          <w:rFonts w:ascii="inherit" w:eastAsia="Times New Roman" w:hAnsi="inherit" w:cs="Helvetica"/>
          <w:color w:val="000000"/>
          <w:sz w:val="30"/>
          <w:szCs w:val="32"/>
        </w:rPr>
      </w:pPr>
      <w:r w:rsidRPr="00AC288B">
        <w:rPr>
          <w:rFonts w:ascii="inherit" w:eastAsia="Times New Roman" w:hAnsi="inherit" w:cs="Helvetica"/>
          <w:b/>
          <w:color w:val="000000"/>
          <w:sz w:val="30"/>
          <w:szCs w:val="32"/>
        </w:rPr>
        <w:t>3. Về lĩnh vực bưu chính, viễn thông</w:t>
      </w:r>
      <w:r w:rsidRPr="00AC288B">
        <w:rPr>
          <w:rFonts w:ascii="inherit" w:eastAsia="Times New Roman" w:hAnsi="inherit" w:cs="Helvetica"/>
          <w:color w:val="000000"/>
          <w:sz w:val="30"/>
          <w:szCs w:val="32"/>
        </w:rPr>
        <w:t>:</w:t>
      </w:r>
    </w:p>
    <w:p w:rsidR="00AC288B" w:rsidRPr="00AC288B" w:rsidRDefault="00AC288B" w:rsidP="00AC288B">
      <w:pPr>
        <w:shd w:val="clear" w:color="auto" w:fill="FFFFFF"/>
        <w:spacing w:after="0" w:line="240" w:lineRule="auto"/>
        <w:jc w:val="both"/>
        <w:textAlignment w:val="baseline"/>
        <w:rPr>
          <w:rFonts w:ascii="inherit" w:eastAsia="Times New Roman" w:hAnsi="inherit" w:cs="Helvetica"/>
          <w:color w:val="000000"/>
          <w:sz w:val="30"/>
          <w:szCs w:val="32"/>
        </w:rPr>
      </w:pPr>
      <w:r w:rsidRPr="00AC288B">
        <w:rPr>
          <w:rFonts w:ascii="inherit" w:eastAsia="Times New Roman" w:hAnsi="inherit" w:cs="Helvetica"/>
          <w:color w:val="000000"/>
          <w:sz w:val="30"/>
          <w:szCs w:val="32"/>
        </w:rPr>
        <w:t>- Đăng ký thuê bao di động chính chủ; Đăng ký sim số di động cho người có nhu cầu.</w:t>
      </w:r>
    </w:p>
    <w:p w:rsidR="00AC288B" w:rsidRPr="00AC288B" w:rsidRDefault="00AC288B" w:rsidP="00AC288B">
      <w:pPr>
        <w:shd w:val="clear" w:color="auto" w:fill="FFFFFF"/>
        <w:spacing w:after="0" w:line="240" w:lineRule="auto"/>
        <w:jc w:val="both"/>
        <w:textAlignment w:val="baseline"/>
        <w:rPr>
          <w:rFonts w:ascii="inherit" w:eastAsia="Times New Roman" w:hAnsi="inherit" w:cs="Helvetica"/>
          <w:color w:val="000000"/>
          <w:sz w:val="30"/>
          <w:szCs w:val="32"/>
        </w:rPr>
      </w:pPr>
      <w:r w:rsidRPr="00AC288B">
        <w:rPr>
          <w:rFonts w:ascii="inherit" w:eastAsia="Times New Roman" w:hAnsi="inherit" w:cs="Helvetica"/>
          <w:color w:val="000000"/>
          <w:sz w:val="30"/>
          <w:szCs w:val="32"/>
        </w:rPr>
        <w:t>- Tư vấn sử dụng các gói cước dữ liệu phù hợp với từng đối tượng;</w:t>
      </w:r>
    </w:p>
    <w:p w:rsidR="00AC288B" w:rsidRPr="00AC288B" w:rsidRDefault="00AC288B" w:rsidP="00AC288B">
      <w:pPr>
        <w:shd w:val="clear" w:color="auto" w:fill="FFFFFF"/>
        <w:spacing w:after="0" w:line="240" w:lineRule="auto"/>
        <w:jc w:val="both"/>
        <w:textAlignment w:val="baseline"/>
        <w:rPr>
          <w:rFonts w:ascii="inherit" w:eastAsia="Times New Roman" w:hAnsi="inherit" w:cs="Helvetica"/>
          <w:color w:val="000000"/>
          <w:sz w:val="30"/>
          <w:szCs w:val="32"/>
        </w:rPr>
      </w:pPr>
      <w:r w:rsidRPr="00AC288B">
        <w:rPr>
          <w:rFonts w:ascii="inherit" w:eastAsia="Times New Roman" w:hAnsi="inherit" w:cs="Helvetica"/>
          <w:color w:val="000000"/>
          <w:sz w:val="30"/>
          <w:szCs w:val="32"/>
        </w:rPr>
        <w:t>- Tư vấn, hướng dẫn người dân thực hiện các dịch vụ như: cấp hộ chiếu, cấp hồ sơ lý lịch tư pháp cho công dân có nhu cầu đi nước ngoài, hồ sơ thi công chức, viên chức…</w:t>
      </w:r>
    </w:p>
    <w:p w:rsidR="00AC288B" w:rsidRPr="00AC288B" w:rsidRDefault="00AC288B" w:rsidP="00AC288B">
      <w:pPr>
        <w:shd w:val="clear" w:color="auto" w:fill="FFFFFF"/>
        <w:spacing w:after="0" w:line="240" w:lineRule="auto"/>
        <w:jc w:val="both"/>
        <w:textAlignment w:val="baseline"/>
        <w:rPr>
          <w:rFonts w:ascii="inherit" w:eastAsia="Times New Roman" w:hAnsi="inherit" w:cs="Helvetica"/>
          <w:color w:val="000000"/>
          <w:sz w:val="30"/>
          <w:szCs w:val="32"/>
        </w:rPr>
      </w:pPr>
      <w:r w:rsidRPr="00AC288B">
        <w:rPr>
          <w:rFonts w:ascii="inherit" w:eastAsia="Times New Roman" w:hAnsi="inherit" w:cs="Helvetica"/>
          <w:color w:val="000000"/>
          <w:sz w:val="30"/>
          <w:szCs w:val="32"/>
        </w:rPr>
        <w:t>- Cung ứng các sản phẩm khác của ngành bưu chính, viễn thông.</w:t>
      </w:r>
    </w:p>
    <w:p w:rsidR="00AC288B" w:rsidRPr="00AC288B" w:rsidRDefault="00AC288B" w:rsidP="00AC288B">
      <w:pPr>
        <w:shd w:val="clear" w:color="auto" w:fill="FFFFFF"/>
        <w:spacing w:after="0" w:line="240" w:lineRule="auto"/>
        <w:jc w:val="both"/>
        <w:textAlignment w:val="baseline"/>
        <w:rPr>
          <w:rFonts w:ascii="inherit" w:eastAsia="Times New Roman" w:hAnsi="inherit" w:cs="Helvetica"/>
          <w:color w:val="000000"/>
          <w:sz w:val="30"/>
          <w:szCs w:val="32"/>
        </w:rPr>
      </w:pPr>
      <w:r w:rsidRPr="00AC288B">
        <w:rPr>
          <w:rFonts w:ascii="inherit" w:eastAsia="Times New Roman" w:hAnsi="inherit" w:cs="Helvetica"/>
          <w:b/>
          <w:color w:val="000000"/>
          <w:sz w:val="30"/>
          <w:szCs w:val="32"/>
        </w:rPr>
        <w:t>4. Về lĩnh vực thuế, bảo hiểm</w:t>
      </w:r>
      <w:r w:rsidRPr="00AC288B">
        <w:rPr>
          <w:rFonts w:ascii="inherit" w:eastAsia="Times New Roman" w:hAnsi="inherit" w:cs="Helvetica"/>
          <w:color w:val="000000"/>
          <w:sz w:val="30"/>
          <w:szCs w:val="32"/>
        </w:rPr>
        <w:t>:</w:t>
      </w:r>
    </w:p>
    <w:p w:rsidR="00AC288B" w:rsidRPr="00AC288B" w:rsidRDefault="00AC288B" w:rsidP="00AC288B">
      <w:pPr>
        <w:shd w:val="clear" w:color="auto" w:fill="FFFFFF"/>
        <w:spacing w:after="0" w:line="240" w:lineRule="auto"/>
        <w:jc w:val="both"/>
        <w:textAlignment w:val="baseline"/>
        <w:rPr>
          <w:rFonts w:ascii="inherit" w:eastAsia="Times New Roman" w:hAnsi="inherit" w:cs="Helvetica"/>
          <w:color w:val="000000"/>
          <w:sz w:val="30"/>
          <w:szCs w:val="32"/>
        </w:rPr>
      </w:pPr>
      <w:r w:rsidRPr="00AC288B">
        <w:rPr>
          <w:rFonts w:ascii="inherit" w:eastAsia="Times New Roman" w:hAnsi="inherit" w:cs="Helvetica"/>
          <w:color w:val="000000"/>
          <w:sz w:val="30"/>
          <w:szCs w:val="32"/>
        </w:rPr>
        <w:t>- Hướng dẫn, hỗ trợ người dân doanh nghiệp nộp thuế qua hệ thống điện tử;</w:t>
      </w:r>
    </w:p>
    <w:p w:rsidR="00AC288B" w:rsidRPr="00AC288B" w:rsidRDefault="00AC288B" w:rsidP="00AC288B">
      <w:pPr>
        <w:shd w:val="clear" w:color="auto" w:fill="FFFFFF"/>
        <w:spacing w:after="0" w:line="240" w:lineRule="auto"/>
        <w:jc w:val="both"/>
        <w:textAlignment w:val="baseline"/>
        <w:rPr>
          <w:rFonts w:ascii="inherit" w:eastAsia="Times New Roman" w:hAnsi="inherit" w:cs="Helvetica"/>
          <w:color w:val="000000"/>
          <w:sz w:val="30"/>
          <w:szCs w:val="32"/>
        </w:rPr>
      </w:pPr>
      <w:r w:rsidRPr="00AC288B">
        <w:rPr>
          <w:rFonts w:ascii="inherit" w:eastAsia="Times New Roman" w:hAnsi="inherit" w:cs="Helvetica"/>
          <w:color w:val="000000"/>
          <w:sz w:val="30"/>
          <w:szCs w:val="32"/>
        </w:rPr>
        <w:t>- Các dịch vụ đăng ký thuế qua hệ thống điện tử, hoá đơn điện tử…</w:t>
      </w:r>
    </w:p>
    <w:p w:rsidR="00AC288B" w:rsidRPr="00AC288B" w:rsidRDefault="00AC288B" w:rsidP="00AC288B">
      <w:pPr>
        <w:shd w:val="clear" w:color="auto" w:fill="FFFFFF"/>
        <w:spacing w:after="0" w:line="240" w:lineRule="auto"/>
        <w:jc w:val="both"/>
        <w:textAlignment w:val="baseline"/>
        <w:rPr>
          <w:rFonts w:ascii="inherit" w:eastAsia="Times New Roman" w:hAnsi="inherit" w:cs="Helvetica"/>
          <w:color w:val="000000"/>
          <w:sz w:val="30"/>
          <w:szCs w:val="32"/>
        </w:rPr>
      </w:pPr>
      <w:r w:rsidRPr="00AC288B">
        <w:rPr>
          <w:rFonts w:ascii="inherit" w:eastAsia="Times New Roman" w:hAnsi="inherit" w:cs="Helvetica"/>
          <w:color w:val="000000"/>
          <w:sz w:val="30"/>
          <w:szCs w:val="32"/>
        </w:rPr>
        <w:t>- Hướng dẫn cài đặt, sử dụng phần mềm sổ bảo hiểm điện tử, rút hoặc nộp hồ sơ bảo hiểm qua hệ thống điện tử…</w:t>
      </w:r>
    </w:p>
    <w:p w:rsidR="00AC288B" w:rsidRPr="00AC288B" w:rsidRDefault="00AC288B" w:rsidP="00AC288B">
      <w:pPr>
        <w:shd w:val="clear" w:color="auto" w:fill="FFFFFF"/>
        <w:spacing w:after="0" w:line="240" w:lineRule="auto"/>
        <w:jc w:val="both"/>
        <w:textAlignment w:val="baseline"/>
        <w:rPr>
          <w:rFonts w:ascii="inherit" w:eastAsia="Times New Roman" w:hAnsi="inherit" w:cs="Helvetica"/>
          <w:color w:val="000000"/>
          <w:sz w:val="30"/>
          <w:szCs w:val="32"/>
        </w:rPr>
      </w:pPr>
      <w:r w:rsidRPr="00AC288B">
        <w:rPr>
          <w:rFonts w:ascii="inherit" w:eastAsia="Times New Roman" w:hAnsi="inherit" w:cs="Helvetica"/>
          <w:b/>
          <w:color w:val="000000"/>
          <w:sz w:val="30"/>
          <w:szCs w:val="32"/>
        </w:rPr>
        <w:t>5. Về các thủ tục hành chính</w:t>
      </w:r>
      <w:r w:rsidRPr="00AC288B">
        <w:rPr>
          <w:rFonts w:ascii="inherit" w:eastAsia="Times New Roman" w:hAnsi="inherit" w:cs="Helvetica"/>
          <w:color w:val="000000"/>
          <w:sz w:val="30"/>
          <w:szCs w:val="32"/>
        </w:rPr>
        <w:t>:</w:t>
      </w:r>
    </w:p>
    <w:p w:rsidR="00AC288B" w:rsidRPr="00AC288B" w:rsidRDefault="00AC288B" w:rsidP="00AC288B">
      <w:pPr>
        <w:shd w:val="clear" w:color="auto" w:fill="FFFFFF"/>
        <w:spacing w:after="0" w:line="240" w:lineRule="auto"/>
        <w:jc w:val="both"/>
        <w:textAlignment w:val="baseline"/>
        <w:rPr>
          <w:rFonts w:ascii="inherit" w:eastAsia="Times New Roman" w:hAnsi="inherit" w:cs="Helvetica"/>
          <w:color w:val="000000"/>
          <w:sz w:val="30"/>
          <w:szCs w:val="32"/>
        </w:rPr>
      </w:pPr>
      <w:r w:rsidRPr="00AC288B">
        <w:rPr>
          <w:rFonts w:ascii="inherit" w:eastAsia="Times New Roman" w:hAnsi="inherit" w:cs="Helvetica"/>
          <w:color w:val="000000"/>
          <w:sz w:val="30"/>
          <w:szCs w:val="32"/>
        </w:rPr>
        <w:t>- Tạo lập tài khoản định danh điện tử cho công dân; tích hợp các loại giấy tờ tuỳ thân như Chứng minh nhân dân, Giấy phép lái xe, Thẻ bảo hiểm y tế, mã số thuế cá nhân… vào căn cước công dân;</w:t>
      </w:r>
    </w:p>
    <w:p w:rsidR="00AC288B" w:rsidRPr="00AC288B" w:rsidRDefault="00AC288B" w:rsidP="00AC288B">
      <w:pPr>
        <w:shd w:val="clear" w:color="auto" w:fill="FFFFFF"/>
        <w:spacing w:after="0" w:line="240" w:lineRule="auto"/>
        <w:jc w:val="both"/>
        <w:textAlignment w:val="baseline"/>
        <w:rPr>
          <w:rFonts w:ascii="inherit" w:eastAsia="Times New Roman" w:hAnsi="inherit" w:cs="Helvetica"/>
          <w:color w:val="000000"/>
          <w:sz w:val="30"/>
          <w:szCs w:val="32"/>
        </w:rPr>
      </w:pPr>
      <w:r w:rsidRPr="00AC288B">
        <w:rPr>
          <w:rFonts w:ascii="inherit" w:eastAsia="Times New Roman" w:hAnsi="inherit" w:cs="Helvetica"/>
          <w:color w:val="000000"/>
          <w:sz w:val="30"/>
          <w:szCs w:val="32"/>
        </w:rPr>
        <w:t>- Hướng dẫn người dân mở tài khoản dịch vụ trên Cổng Dịch vụ công Quốc gia;</w:t>
      </w:r>
    </w:p>
    <w:p w:rsidR="00237D1A" w:rsidRPr="00D72A9E" w:rsidRDefault="00AC288B" w:rsidP="00237D1A">
      <w:pPr>
        <w:ind w:firstLine="720"/>
        <w:jc w:val="both"/>
        <w:rPr>
          <w:sz w:val="30"/>
          <w:szCs w:val="32"/>
        </w:rPr>
      </w:pPr>
      <w:r w:rsidRPr="00AC288B">
        <w:rPr>
          <w:rFonts w:ascii="inherit" w:eastAsia="Times New Roman" w:hAnsi="inherit" w:cs="Helvetica"/>
          <w:color w:val="000000"/>
          <w:sz w:val="30"/>
          <w:szCs w:val="32"/>
        </w:rPr>
        <w:t>- Người dân được hướng dẫn sử dụng tài khoản dịch vụ công Quốc gia để đăng ký các dịch vụ công trực tuyến thuộc các lĩnh vực về đất đai, đăng ký kinh doanh, hộ tịch, và các lĩnh vực khác được liên thông đến cổng dịch vụ công của huyện, của tỉnh.</w:t>
      </w:r>
      <w:r w:rsidR="00237D1A" w:rsidRPr="00D72A9E">
        <w:rPr>
          <w:sz w:val="34"/>
          <w:szCs w:val="36"/>
        </w:rPr>
        <w:t xml:space="preserve"> </w:t>
      </w:r>
      <w:r w:rsidR="00237D1A" w:rsidRPr="00D72A9E">
        <w:rPr>
          <w:sz w:val="30"/>
          <w:szCs w:val="32"/>
        </w:rPr>
        <w:t>Chuyển đổi số là xu thế tất yếu trong thời đại ngày nay, đó là cơ hội để chính quyền, người dân và doanh nghiệp vượt lên và làm chủ trong cuộc cách mạng công nghiệp thời đại mới. Chuyển đổi số là một chủ trương lớn mà Đảng và Nhà nước ta đã và đang triển khai thực hiện và mang lại những hiệu quả thiết thực. Đó là việc người dân cùng với Chính quyền, các đơn vị, doanh nghiệp sử dụng các Dịch vụ công trực tuyến để thực hiện các thủ tục hành chính, giải quyết các nhu cầu cần thiết trên môi trường điện tử bất kỳ ở đâu hay tại địa điểm nào</w:t>
      </w:r>
      <w:r w:rsidR="00237D1A" w:rsidRPr="00D72A9E">
        <w:rPr>
          <w:sz w:val="30"/>
          <w:szCs w:val="32"/>
        </w:rPr>
        <w:t>.</w:t>
      </w:r>
    </w:p>
    <w:p w:rsidR="00AC288B" w:rsidRPr="00AC288B" w:rsidRDefault="00AC288B" w:rsidP="002E39AF">
      <w:pPr>
        <w:ind w:firstLine="720"/>
        <w:jc w:val="both"/>
        <w:rPr>
          <w:sz w:val="30"/>
          <w:szCs w:val="32"/>
        </w:rPr>
      </w:pPr>
      <w:r w:rsidRPr="00AC288B">
        <w:rPr>
          <w:rFonts w:ascii="inherit" w:eastAsia="Times New Roman" w:hAnsi="inherit" w:cs="Helvetica"/>
          <w:color w:val="000000"/>
          <w:sz w:val="30"/>
          <w:szCs w:val="32"/>
        </w:rPr>
        <w:t>Với quyết tâm thực hiện thành công chuyển đổi số,</w:t>
      </w:r>
      <w:r w:rsidR="00D72A9E" w:rsidRPr="00D72A9E">
        <w:rPr>
          <w:rFonts w:ascii="inherit" w:eastAsia="Times New Roman" w:hAnsi="inherit" w:cs="Helvetica"/>
          <w:color w:val="000000"/>
          <w:sz w:val="30"/>
          <w:szCs w:val="32"/>
        </w:rPr>
        <w:t xml:space="preserve"> mỗi người</w:t>
      </w:r>
      <w:r w:rsidRPr="00AC288B">
        <w:rPr>
          <w:rFonts w:ascii="inherit" w:eastAsia="Times New Roman" w:hAnsi="inherit" w:cs="Helvetica"/>
          <w:color w:val="000000"/>
          <w:sz w:val="30"/>
          <w:szCs w:val="32"/>
        </w:rPr>
        <w:t xml:space="preserve"> dân người Kỳ Tân sẽ là một công dân số trong một xã hội số. UBND xã Kỳ Tân kính mời các đồng chí cán bộ, đảng viên,</w:t>
      </w:r>
      <w:r w:rsidR="00237D1A" w:rsidRPr="00D72A9E">
        <w:rPr>
          <w:rFonts w:ascii="inherit" w:eastAsia="Times New Roman" w:hAnsi="inherit" w:cs="Helvetica"/>
          <w:color w:val="000000"/>
          <w:sz w:val="30"/>
          <w:szCs w:val="32"/>
        </w:rPr>
        <w:t xml:space="preserve"> Đoàn viên, Hội viên</w:t>
      </w:r>
      <w:r w:rsidR="009137D8">
        <w:rPr>
          <w:rFonts w:ascii="inherit" w:eastAsia="Times New Roman" w:hAnsi="inherit" w:cs="Helvetica"/>
          <w:color w:val="000000"/>
          <w:sz w:val="30"/>
          <w:szCs w:val="32"/>
        </w:rPr>
        <w:t>, giáo viên, học sinh,</w:t>
      </w:r>
      <w:bookmarkStart w:id="0" w:name="_GoBack"/>
      <w:bookmarkEnd w:id="0"/>
      <w:r w:rsidRPr="00AC288B">
        <w:rPr>
          <w:rFonts w:ascii="inherit" w:eastAsia="Times New Roman" w:hAnsi="inherit" w:cs="Helvetica"/>
          <w:color w:val="000000"/>
          <w:sz w:val="30"/>
          <w:szCs w:val="32"/>
        </w:rPr>
        <w:t xml:space="preserve"> người dân và doanh nghiệp trên địa bàn</w:t>
      </w:r>
      <w:r w:rsidR="00D72A9E">
        <w:rPr>
          <w:rFonts w:ascii="inherit" w:eastAsia="Times New Roman" w:hAnsi="inherit" w:cs="Helvetica"/>
          <w:color w:val="000000"/>
          <w:sz w:val="30"/>
          <w:szCs w:val="32"/>
        </w:rPr>
        <w:t xml:space="preserve"> xã</w:t>
      </w:r>
      <w:r w:rsidRPr="00AC288B">
        <w:rPr>
          <w:rFonts w:ascii="inherit" w:eastAsia="Times New Roman" w:hAnsi="inherit" w:cs="Helvetica"/>
          <w:color w:val="000000"/>
          <w:sz w:val="30"/>
          <w:szCs w:val="32"/>
        </w:rPr>
        <w:t xml:space="preserve"> chủ động, sắp xếp thời g</w:t>
      </w:r>
      <w:r w:rsidR="00D72A9E" w:rsidRPr="00D72A9E">
        <w:rPr>
          <w:rFonts w:ascii="inherit" w:eastAsia="Times New Roman" w:hAnsi="inherit" w:cs="Helvetica"/>
          <w:color w:val="000000"/>
          <w:sz w:val="30"/>
          <w:szCs w:val="32"/>
        </w:rPr>
        <w:t xml:space="preserve">ian tham gia Ngày Chuyển đổi số ( 11/12/2022,  Ngày </w:t>
      </w:r>
      <w:r w:rsidR="009137D8">
        <w:rPr>
          <w:rFonts w:ascii="inherit" w:eastAsia="Times New Roman" w:hAnsi="inherit" w:cs="Helvetica"/>
          <w:color w:val="000000"/>
          <w:sz w:val="30"/>
          <w:szCs w:val="32"/>
        </w:rPr>
        <w:t xml:space="preserve">Chủ nhật) Xint </w:t>
      </w:r>
      <w:r w:rsidRPr="00AC288B">
        <w:rPr>
          <w:rFonts w:ascii="inherit" w:eastAsia="Times New Roman" w:hAnsi="inherit" w:cs="Helvetica"/>
          <w:color w:val="000000"/>
          <w:sz w:val="30"/>
          <w:szCs w:val="32"/>
        </w:rPr>
        <w:t>rân trọng cảm ơn./.​</w:t>
      </w:r>
    </w:p>
    <w:p w:rsidR="006340D9" w:rsidRPr="009137D8" w:rsidRDefault="009137D8" w:rsidP="00AC288B">
      <w:pPr>
        <w:spacing w:after="0" w:line="240" w:lineRule="auto"/>
        <w:jc w:val="both"/>
        <w:rPr>
          <w:b/>
          <w:sz w:val="30"/>
          <w:szCs w:val="32"/>
        </w:rPr>
      </w:pPr>
      <w:r>
        <w:rPr>
          <w:sz w:val="30"/>
          <w:szCs w:val="32"/>
        </w:rPr>
        <w:t xml:space="preserve">                                                                           </w:t>
      </w:r>
      <w:r w:rsidRPr="009137D8">
        <w:rPr>
          <w:b/>
          <w:sz w:val="30"/>
          <w:szCs w:val="32"/>
        </w:rPr>
        <w:t>BAN CHỈ ĐẠO</w:t>
      </w:r>
    </w:p>
    <w:sectPr w:rsidR="006340D9" w:rsidRPr="009137D8" w:rsidSect="00237D1A">
      <w:pgSz w:w="11907" w:h="16840" w:code="9"/>
      <w:pgMar w:top="1134" w:right="708"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88B"/>
    <w:rsid w:val="00237D1A"/>
    <w:rsid w:val="002E39AF"/>
    <w:rsid w:val="006340D9"/>
    <w:rsid w:val="006C61CA"/>
    <w:rsid w:val="007D39F8"/>
    <w:rsid w:val="009137D8"/>
    <w:rsid w:val="009A6CCA"/>
    <w:rsid w:val="00AC288B"/>
    <w:rsid w:val="00D72A9E"/>
    <w:rsid w:val="00EC1905"/>
    <w:rsid w:val="00F43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258D00-C959-48B9-8749-1AC9F8909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C288B"/>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AC288B"/>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88B"/>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AC288B"/>
    <w:rPr>
      <w:rFonts w:eastAsia="Times New Roman" w:cs="Times New Roman"/>
      <w:b/>
      <w:bCs/>
      <w:sz w:val="36"/>
      <w:szCs w:val="36"/>
    </w:rPr>
  </w:style>
  <w:style w:type="paragraph" w:customStyle="1" w:styleId="article-meta">
    <w:name w:val="article-meta"/>
    <w:basedOn w:val="Normal"/>
    <w:rsid w:val="00AC288B"/>
    <w:pPr>
      <w:spacing w:before="100" w:beforeAutospacing="1" w:after="100" w:afterAutospacing="1" w:line="240" w:lineRule="auto"/>
    </w:pPr>
    <w:rPr>
      <w:rFonts w:eastAsia="Times New Roman" w:cs="Times New Roman"/>
      <w:sz w:val="24"/>
      <w:szCs w:val="24"/>
    </w:rPr>
  </w:style>
  <w:style w:type="paragraph" w:styleId="NormalWeb">
    <w:name w:val="Normal (Web)"/>
    <w:basedOn w:val="Normal"/>
    <w:uiPriority w:val="99"/>
    <w:semiHidden/>
    <w:unhideWhenUsed/>
    <w:rsid w:val="00AC288B"/>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254694">
      <w:bodyDiv w:val="1"/>
      <w:marLeft w:val="0"/>
      <w:marRight w:val="0"/>
      <w:marTop w:val="0"/>
      <w:marBottom w:val="0"/>
      <w:divBdr>
        <w:top w:val="none" w:sz="0" w:space="0" w:color="auto"/>
        <w:left w:val="none" w:sz="0" w:space="0" w:color="auto"/>
        <w:bottom w:val="none" w:sz="0" w:space="0" w:color="auto"/>
        <w:right w:val="none" w:sz="0" w:space="0" w:color="auto"/>
      </w:divBdr>
      <w:divsChild>
        <w:div w:id="239220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2022-12-02T06:59:00Z</dcterms:created>
  <dcterms:modified xsi:type="dcterms:W3CDTF">2022-12-02T07:44:00Z</dcterms:modified>
</cp:coreProperties>
</file>